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4D97">
      <w:pPr>
        <w:pStyle w:val="3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产品规格书</w:t>
      </w:r>
    </w:p>
    <w:p w14:paraId="711FD44B">
      <w:pPr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Model：HT5800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ac</w:t>
      </w:r>
      <w:r>
        <w:rPr>
          <w:rFonts w:hint="eastAsia" w:ascii="微软雅黑" w:hAnsi="微软雅黑" w:eastAsia="微软雅黑" w:cs="微软雅黑"/>
          <w:sz w:val="30"/>
          <w:szCs w:val="30"/>
        </w:rPr>
        <w:t>-18H</w:t>
      </w:r>
    </w:p>
    <w:p w14:paraId="34435B17">
      <w:pPr>
        <w:jc w:val="center"/>
        <w:rPr>
          <w:rFonts w:ascii="微软雅黑" w:hAnsi="微软雅黑" w:eastAsia="微软雅黑" w:cs="微软雅黑"/>
          <w:sz w:val="30"/>
          <w:szCs w:val="30"/>
        </w:rPr>
      </w:pPr>
    </w:p>
    <w:p w14:paraId="2E6E93BE">
      <w:pPr>
        <w:jc w:val="center"/>
        <w:rPr>
          <w:rFonts w:ascii="微软雅黑" w:hAnsi="微软雅黑" w:eastAsia="微软雅黑" w:cs="微软雅黑"/>
          <w:sz w:val="30"/>
          <w:szCs w:val="30"/>
        </w:rPr>
      </w:pPr>
    </w:p>
    <w:p w14:paraId="6A3867C3">
      <w:pPr>
        <w:jc w:val="center"/>
        <w:rPr>
          <w:rFonts w:ascii="微软雅黑" w:hAnsi="微软雅黑" w:eastAsia="微软雅黑" w:cs="微软雅黑"/>
        </w:rPr>
      </w:pPr>
    </w:p>
    <w:p w14:paraId="3D8B5A37">
      <w:pPr>
        <w:jc w:val="center"/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17395" cy="43364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249" cy="43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AC76">
      <w:pPr>
        <w:rPr>
          <w:rFonts w:ascii="微软雅黑" w:hAnsi="微软雅黑" w:eastAsia="微软雅黑" w:cs="微软雅黑"/>
          <w:b/>
          <w:bCs/>
        </w:rPr>
      </w:pPr>
    </w:p>
    <w:p w14:paraId="1A5069C4">
      <w:pPr>
        <w:rPr>
          <w:rFonts w:ascii="微软雅黑" w:hAnsi="微软雅黑" w:eastAsia="微软雅黑" w:cs="微软雅黑"/>
          <w:b/>
          <w:bCs/>
        </w:rPr>
      </w:pPr>
    </w:p>
    <w:p w14:paraId="297652F1">
      <w:pPr>
        <w:rPr>
          <w:rFonts w:ascii="微软雅黑" w:hAnsi="微软雅黑" w:eastAsia="微软雅黑" w:cs="微软雅黑"/>
          <w:b/>
          <w:bCs/>
        </w:rPr>
      </w:pPr>
    </w:p>
    <w:p w14:paraId="52D13F0C">
      <w:pPr>
        <w:rPr>
          <w:rFonts w:ascii="微软雅黑" w:hAnsi="微软雅黑" w:eastAsia="微软雅黑" w:cs="微软雅黑"/>
          <w:b/>
          <w:bCs/>
        </w:rPr>
      </w:pPr>
    </w:p>
    <w:p w14:paraId="2C1CE2E4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品牌与制造商信息</w:t>
      </w:r>
    </w:p>
    <w:p w14:paraId="0F32480F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品牌：  中讯慧通</w:t>
      </w:r>
    </w:p>
    <w:p w14:paraId="4BCD1962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型号及版本</w:t>
      </w:r>
    </w:p>
    <w:p w14:paraId="26DC2697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型号：HT5800</w:t>
      </w:r>
      <w:r>
        <w:rPr>
          <w:rFonts w:hint="eastAsia" w:ascii="微软雅黑" w:hAnsi="微软雅黑" w:eastAsia="微软雅黑" w:cs="微软雅黑"/>
          <w:lang w:val="en-US" w:eastAsia="zh-CN"/>
        </w:rPr>
        <w:t>ac</w:t>
      </w:r>
      <w:r>
        <w:rPr>
          <w:rFonts w:hint="eastAsia" w:ascii="微软雅黑" w:hAnsi="微软雅黑" w:eastAsia="微软雅黑" w:cs="微软雅黑"/>
        </w:rPr>
        <w:t>-18H</w:t>
      </w:r>
    </w:p>
    <w:p w14:paraId="2C712DA1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版本：V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>1</w:t>
      </w:r>
    </w:p>
    <w:p w14:paraId="06610358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产品概述和特性</w:t>
      </w:r>
    </w:p>
    <w:p w14:paraId="6A03B78C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产品概述</w:t>
      </w:r>
    </w:p>
    <w:p w14:paraId="64390024"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HT5800</w:t>
      </w:r>
      <w:r>
        <w:rPr>
          <w:rFonts w:hint="eastAsia" w:ascii="微软雅黑" w:hAnsi="微软雅黑" w:eastAsia="微软雅黑" w:cs="微软雅黑"/>
          <w:lang w:val="en-US" w:eastAsia="zh-CN"/>
        </w:rPr>
        <w:t>ac</w:t>
      </w:r>
      <w:r>
        <w:rPr>
          <w:rFonts w:hint="eastAsia" w:ascii="微软雅黑" w:hAnsi="微软雅黑" w:eastAsia="微软雅黑" w:cs="微软雅黑"/>
        </w:rPr>
        <w:t>-18H是一款高性能、高速率的室外远距离无线网桥，它具有传输距离远，穿透能力强，防干扰能力强等特点。</w:t>
      </w:r>
    </w:p>
    <w:p w14:paraId="6D35EC2D">
      <w:pPr>
        <w:pStyle w:val="14"/>
        <w:ind w:firstLine="0" w:firstLineChars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产品特性</w:t>
      </w:r>
    </w:p>
    <w:p w14:paraId="60B8F3F2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bookmarkStart w:id="0" w:name="_Hlk153367346"/>
      <w:r>
        <w:rPr>
          <w:rFonts w:hint="eastAsia" w:ascii="微软雅黑" w:hAnsi="微软雅黑" w:eastAsia="微软雅黑" w:cs="微软雅黑"/>
        </w:rPr>
        <w:t>使用专用的TVS防雷器件，提高了产品在恶劣环的能力</w:t>
      </w:r>
    </w:p>
    <w:bookmarkEnd w:id="0"/>
    <w:p w14:paraId="5BB0A2D3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内置</w:t>
      </w:r>
      <w:r>
        <w:rPr>
          <w:rFonts w:ascii="微软雅黑" w:hAnsi="微软雅黑" w:eastAsia="微软雅黑" w:cs="微软雅黑"/>
        </w:rPr>
        <w:t>18</w:t>
      </w:r>
      <w:r>
        <w:rPr>
          <w:rFonts w:hint="eastAsia" w:ascii="微软雅黑" w:hAnsi="微软雅黑" w:eastAsia="微软雅黑" w:cs="微软雅黑"/>
        </w:rPr>
        <w:t>dBi双极化定向天线，最远可达</w:t>
      </w:r>
      <w:r>
        <w:rPr>
          <w:rFonts w:ascii="微软雅黑" w:hAnsi="微软雅黑" w:eastAsia="微软雅黑" w:cs="微软雅黑"/>
        </w:rPr>
        <w:t>8</w:t>
      </w:r>
      <w:r>
        <w:rPr>
          <w:rFonts w:hint="eastAsia" w:ascii="微软雅黑" w:hAnsi="微软雅黑" w:eastAsia="微软雅黑" w:cs="微软雅黑"/>
        </w:rPr>
        <w:t>公里</w:t>
      </w:r>
    </w:p>
    <w:p w14:paraId="5B13A1E6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343535</wp:posOffset>
            </wp:positionV>
            <wp:extent cx="3115945" cy="1640840"/>
            <wp:effectExtent l="0" t="0" r="8255" b="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>支持非标准频点，扩频到4.</w:t>
      </w:r>
      <w:r>
        <w:rPr>
          <w:rFonts w:ascii="微软雅黑" w:hAnsi="微软雅黑" w:eastAsia="微软雅黑" w:cs="微软雅黑"/>
        </w:rPr>
        <w:t>9</w:t>
      </w:r>
      <w:r>
        <w:rPr>
          <w:rFonts w:hint="eastAsia" w:ascii="微软雅黑" w:hAnsi="微软雅黑" w:eastAsia="微软雅黑" w:cs="微软雅黑"/>
        </w:rPr>
        <w:t>-</w:t>
      </w:r>
      <w:r>
        <w:rPr>
          <w:rFonts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GHz</w:t>
      </w:r>
    </w:p>
    <w:p w14:paraId="71E7C203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支持5、1</w:t>
      </w:r>
      <w:r>
        <w:rPr>
          <w:rFonts w:ascii="微软雅黑" w:hAnsi="微软雅黑" w:eastAsia="微软雅黑" w:cs="微软雅黑"/>
        </w:rPr>
        <w:t>0</w:t>
      </w:r>
      <w:r>
        <w:rPr>
          <w:rFonts w:hint="eastAsia" w:ascii="微软雅黑" w:hAnsi="微软雅黑" w:eastAsia="微软雅黑" w:cs="微软雅黑"/>
        </w:rPr>
        <w:t>MHz窄带工作频宽</w:t>
      </w:r>
    </w:p>
    <w:p w14:paraId="434B5F7A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TDMA 智能动态轮询协议</w:t>
      </w:r>
    </w:p>
    <w:p w14:paraId="7B332E8B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支持ATPC功率控制</w:t>
      </w:r>
    </w:p>
    <w:p w14:paraId="45E03CD0"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支持IPv6</w:t>
      </w:r>
    </w:p>
    <w:p w14:paraId="6206B5F4">
      <w:pPr>
        <w:tabs>
          <w:tab w:val="left" w:pos="720"/>
        </w:tabs>
        <w:ind w:left="720"/>
        <w:rPr>
          <w:rFonts w:ascii="微软雅黑" w:hAnsi="微软雅黑" w:eastAsia="微软雅黑" w:cs="微软雅黑"/>
        </w:rPr>
      </w:pPr>
    </w:p>
    <w:p w14:paraId="2476ABBD">
      <w:pPr>
        <w:tabs>
          <w:tab w:val="left" w:pos="720"/>
        </w:tabs>
        <w:ind w:left="720"/>
        <w:rPr>
          <w:rFonts w:ascii="微软雅黑" w:hAnsi="微软雅黑" w:eastAsia="微软雅黑" w:cs="微软雅黑"/>
        </w:rPr>
      </w:pPr>
    </w:p>
    <w:p w14:paraId="0AF20FB8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技术参数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133"/>
        <w:gridCol w:w="1278"/>
        <w:gridCol w:w="1559"/>
        <w:gridCol w:w="1417"/>
        <w:gridCol w:w="1665"/>
      </w:tblGrid>
      <w:tr w14:paraId="44AD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047E9C94">
            <w:pPr>
              <w:jc w:val="center"/>
              <w:rPr>
                <w:rFonts w:ascii="微软雅黑" w:hAnsi="微软雅黑" w:eastAsia="微软雅黑" w:cs="宋体"/>
                <w:bCs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pacing w:val="20"/>
                <w:kern w:val="0"/>
                <w:sz w:val="16"/>
                <w:szCs w:val="16"/>
              </w:rPr>
              <w:t>规格参数</w:t>
            </w:r>
          </w:p>
        </w:tc>
      </w:tr>
      <w:tr w14:paraId="252F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BE3368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B15106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HT5800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-18H</w:t>
            </w:r>
          </w:p>
        </w:tc>
      </w:tr>
      <w:tr w14:paraId="0E15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8963C1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CPU 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016E43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QCA9563+QCA988</w:t>
            </w:r>
            <w: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+QCA8334</w:t>
            </w:r>
          </w:p>
        </w:tc>
      </w:tr>
      <w:tr w14:paraId="78EF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6F6EB7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Flash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D42AA3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SPI NOR 16MB</w:t>
            </w:r>
          </w:p>
        </w:tc>
      </w:tr>
      <w:tr w14:paraId="1731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7D0FCB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DDR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1EAF33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64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MB</w:t>
            </w:r>
          </w:p>
        </w:tc>
      </w:tr>
      <w:tr w14:paraId="795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948229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5G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Hz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工作频段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E1600E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5.150GHz～5.850GHz</w:t>
            </w:r>
          </w:p>
        </w:tc>
      </w:tr>
      <w:tr w14:paraId="7D26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C0AAE9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5G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Hz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WIFI传输协议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99FD25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802.11 a / n /ac</w:t>
            </w:r>
          </w:p>
        </w:tc>
      </w:tr>
      <w:tr w14:paraId="4376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294450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最高速率 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32AACB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867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Mbps</w:t>
            </w:r>
          </w:p>
        </w:tc>
      </w:tr>
      <w:tr w14:paraId="7255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59E3E2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天线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949ABE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内置1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dBi定向平板天线</w:t>
            </w:r>
          </w:p>
        </w:tc>
      </w:tr>
      <w:tr w14:paraId="7532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87688A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5G</w:t>
            </w:r>
            <w: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Hz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无线功率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DEC31D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9EF7B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54M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AD313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3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E46F75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6M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F1EF6D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1353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E2487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F6F395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802.11n HT20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3F6EE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BF15E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DCB650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813670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52D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A74E4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9D77BF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802.11n HT40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3FEBA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97C3B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22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6FB026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1EB1F7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0586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CA792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A63DA7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VHT20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08FDF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AC482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21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52A01B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CDEAA8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4A44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529A4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79235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VHT40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6C469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DC1ED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21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3881EC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4109A7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1CF1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38E48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7AF96B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VHT80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6F08E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936F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21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A2B4B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EC3033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±2dBm</w:t>
            </w:r>
          </w:p>
        </w:tc>
      </w:tr>
      <w:tr w14:paraId="5FD9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FED479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5G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Hz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接收灵敏度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322935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EF7F0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54M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C362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75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931B2A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6M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F8F82E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92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717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C8D55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6B6B96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802.11n HT20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249F9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E088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72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F24130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8D1B32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90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39C3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5607D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78C6D8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802.11n HT40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A1342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7EC8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69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A961DB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B2929F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37F2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6DE9C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0C3A3A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VHT20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D2AC1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7B6D9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65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B17A57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5D4B6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110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91CB0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4944BD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VHT40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252A4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2436A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62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D79492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776266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0C55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2FFD7"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CC0279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802.11ac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 xml:space="preserve"> VHT80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92840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MCS9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249AA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59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31E127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242E">
            <w:pPr>
              <w:jc w:val="center"/>
              <w:rPr>
                <w:rFonts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4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835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2F9FB1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5G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Hz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EVM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18DC0">
            <w:pPr>
              <w:jc w:val="left"/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802.11a_54M: ≤-25</w:t>
            </w:r>
            <w:r>
              <w:rPr>
                <w:rFonts w:hint="eastAsia" w:ascii="微软雅黑" w:hAnsi="微软雅黑" w:eastAsia="微软雅黑" w:cs="黑体"/>
                <w:bCs/>
                <w:kern w:val="0"/>
                <w:sz w:val="16"/>
                <w:szCs w:val="16"/>
              </w:rPr>
              <w:t xml:space="preserve"> dB；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802.11n_MCS7: ≤-28</w:t>
            </w:r>
            <w:r>
              <w:rPr>
                <w:rFonts w:hint="eastAsia" w:ascii="微软雅黑" w:hAnsi="微软雅黑" w:eastAsia="微软雅黑" w:cs="黑体"/>
                <w:bCs/>
                <w:kern w:val="0"/>
                <w:sz w:val="16"/>
                <w:szCs w:val="16"/>
              </w:rPr>
              <w:t xml:space="preserve"> dB；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802.11AC_MCS9: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≤-32</w:t>
            </w:r>
            <w:r>
              <w:rPr>
                <w:rFonts w:hint="eastAsia" w:ascii="微软雅黑" w:hAnsi="微软雅黑" w:eastAsia="微软雅黑" w:cs="黑体"/>
                <w:bCs/>
                <w:kern w:val="0"/>
                <w:sz w:val="16"/>
                <w:szCs w:val="16"/>
              </w:rPr>
              <w:t>dB</w:t>
            </w:r>
          </w:p>
        </w:tc>
      </w:tr>
      <w:tr w14:paraId="040E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559BDD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频偏（ppm）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7B8D58">
            <w:pPr>
              <w:jc w:val="left"/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±20ppm</w:t>
            </w:r>
          </w:p>
        </w:tc>
      </w:tr>
      <w:tr w14:paraId="3978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EF242A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接口 (WAN)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97274A">
            <w:pPr>
              <w:jc w:val="left"/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1个10/100/1000M自适应WAN口，支持2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48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V非标POE供电</w:t>
            </w:r>
          </w:p>
        </w:tc>
      </w:tr>
      <w:tr w14:paraId="1757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B0BDD2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接口（LAN）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8CE243">
            <w:pPr>
              <w:jc w:val="left"/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1个10/100/1000M自适应LAN口</w:t>
            </w:r>
          </w:p>
        </w:tc>
      </w:tr>
      <w:tr w14:paraId="5AC0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893934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按键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D9F71C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eset键（长按6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~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10秒恢复出厂默认配置）</w:t>
            </w:r>
          </w:p>
        </w:tc>
      </w:tr>
      <w:tr w14:paraId="3C7B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DA9B2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状态指示灯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5554C1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SYS 灯，WAN口灯，LAN口灯，信号灯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×5</w:t>
            </w:r>
          </w:p>
        </w:tc>
      </w:tr>
      <w:tr w14:paraId="7D72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D1233E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供电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242D75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PoE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24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Passive和DC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12-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24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V；可以定制I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EEE802.3af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标准4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PoE版本</w:t>
            </w:r>
          </w:p>
        </w:tc>
      </w:tr>
      <w:tr w14:paraId="2235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4651E3">
            <w:pP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最大功耗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094567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&lt; 1</w:t>
            </w:r>
            <w: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 w14:paraId="0CA8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376F8C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E72DCE">
            <w:pPr>
              <w:jc w:val="left"/>
              <w:rPr>
                <w:rFonts w:ascii="微软雅黑" w:hAnsi="微软雅黑" w:eastAsia="微软雅黑" w:cs="宋体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  <w:t>268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  <w:t>115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  <w:t>45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16"/>
                <w:szCs w:val="16"/>
              </w:rPr>
              <w:t>mm</w:t>
            </w:r>
          </w:p>
        </w:tc>
      </w:tr>
      <w:tr w14:paraId="7075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AD6F21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重量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7DCA1E">
            <w:pPr>
              <w:jc w:val="left"/>
              <w:rPr>
                <w:rFonts w:ascii="微软雅黑" w:hAnsi="微软雅黑" w:eastAsia="微软雅黑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0.</w:t>
            </w:r>
            <w:r>
              <w:rPr>
                <w:rFonts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48</w:t>
            </w:r>
            <w:r>
              <w:rPr>
                <w:rFonts w:hint="eastAsia" w:ascii="微软雅黑" w:hAnsi="微软雅黑" w:eastAsia="微软雅黑" w:cs="宋体"/>
                <w:bCs/>
                <w:spacing w:val="20"/>
                <w:kern w:val="0"/>
                <w:sz w:val="16"/>
                <w:szCs w:val="16"/>
              </w:rPr>
              <w:t>kg</w:t>
            </w:r>
          </w:p>
        </w:tc>
      </w:tr>
      <w:tr w14:paraId="07B0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626A25">
            <w:pP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工作环境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A15D75">
            <w:pPr>
              <w:autoSpaceDE w:val="0"/>
              <w:autoSpaceDN w:val="0"/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6"/>
                <w:szCs w:val="16"/>
              </w:rPr>
              <w:t xml:space="preserve">工作温度:-40°C to 70°C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6"/>
                <w:szCs w:val="16"/>
              </w:rPr>
              <w:t>存贮温度: -40°C to 70°C；湿度：5％～95％（无凝结）</w:t>
            </w:r>
          </w:p>
        </w:tc>
      </w:tr>
      <w:tr w14:paraId="290A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0DD070">
            <w:pPr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6"/>
                <w:szCs w:val="16"/>
              </w:rPr>
              <w:t>防护等级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91D65A">
            <w:pPr>
              <w:jc w:val="lef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6"/>
                <w:szCs w:val="16"/>
              </w:rPr>
              <w:t>IP65</w:t>
            </w:r>
          </w:p>
        </w:tc>
      </w:tr>
      <w:tr w14:paraId="3333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BB0D64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ESD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B3FF1D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空气放电 +/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K，接触放电 +/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-6K</w:t>
            </w:r>
          </w:p>
        </w:tc>
      </w:tr>
      <w:tr w14:paraId="2742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2B52DF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浪涌</w:t>
            </w:r>
          </w:p>
        </w:tc>
        <w:tc>
          <w:tcPr>
            <w:tcW w:w="3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491624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共模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K，差模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</w:t>
            </w:r>
          </w:p>
        </w:tc>
      </w:tr>
    </w:tbl>
    <w:p w14:paraId="1463EA18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软件功能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7942"/>
      </w:tblGrid>
      <w:tr w14:paraId="23F2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B45F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无线模式 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65F98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接入点 (自动 WDS), 接入点 (TDMA3 ), 站点 (WDS/TDMA3), 站点 (ARPNAT) </w:t>
            </w:r>
          </w:p>
        </w:tc>
      </w:tr>
      <w:tr w14:paraId="0898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04EBD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无线技术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40B1D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智能动态轮询，自动信道选择，自动调制方式选择，发射功率自动控制(ATPC) </w:t>
            </w:r>
          </w:p>
        </w:tc>
      </w:tr>
      <w:tr w14:paraId="08A7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F46F3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无线安全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586F3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WPA/WPA2 个人加密, WPA/WPA2 企业加密, WACL, 用户隔离</w:t>
            </w:r>
          </w:p>
        </w:tc>
      </w:tr>
      <w:tr w14:paraId="068B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B86CB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无线QoS 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0929B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TDMA实现4队列优先</w:t>
            </w:r>
          </w:p>
        </w:tc>
      </w:tr>
      <w:tr w14:paraId="58CB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18AE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网络模式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CC669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IPv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4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IPv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桥接 路由</w:t>
            </w:r>
          </w:p>
        </w:tc>
      </w:tr>
      <w:tr w14:paraId="56E4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F7C92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网络技术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90ECE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支持VLAN、VLAN透传</w:t>
            </w:r>
          </w:p>
        </w:tc>
      </w:tr>
      <w:tr w14:paraId="5D9E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12F76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WAN协议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30549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静态IP，DHCP客户端</w:t>
            </w:r>
          </w:p>
        </w:tc>
      </w:tr>
      <w:tr w14:paraId="337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D5C24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服务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81BE4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DHCP 服务， SNMP 服务， NTP 客户端，路由跟踪， ping 看门狗 </w:t>
            </w:r>
          </w:p>
        </w:tc>
      </w:tr>
      <w:tr w14:paraId="5209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BD11B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管理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83DB1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HTTP(S) GUI, SSH, SNMP read, WNMS, Telnet</w:t>
            </w:r>
          </w:p>
        </w:tc>
      </w:tr>
      <w:tr w14:paraId="4B8C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63006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工具</w:t>
            </w:r>
          </w:p>
        </w:tc>
        <w:tc>
          <w:tcPr>
            <w:tcW w:w="38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25B0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站点勘测，连接测试，天线校准</w:t>
            </w:r>
          </w:p>
        </w:tc>
      </w:tr>
    </w:tbl>
    <w:p w14:paraId="475B2F0A">
      <w:pPr>
        <w:rPr>
          <w:rFonts w:ascii="微软雅黑" w:hAnsi="微软雅黑" w:eastAsia="微软雅黑" w:cs="微软雅黑"/>
        </w:rPr>
      </w:pPr>
    </w:p>
    <w:p w14:paraId="57324FFF">
      <w:pPr>
        <w:rPr>
          <w:rFonts w:ascii="微软雅黑" w:hAnsi="微软雅黑" w:eastAsia="微软雅黑" w:cs="微软雅黑"/>
        </w:rPr>
      </w:pPr>
    </w:p>
    <w:p w14:paraId="764F9EC5">
      <w:pPr>
        <w:rPr>
          <w:rFonts w:ascii="微软雅黑" w:hAnsi="微软雅黑" w:eastAsia="微软雅黑" w:cs="微软雅黑"/>
        </w:rPr>
      </w:pPr>
    </w:p>
    <w:p w14:paraId="4A4EFFB5">
      <w:pPr>
        <w:rPr>
          <w:rFonts w:ascii="微软雅黑" w:hAnsi="微软雅黑" w:eastAsia="微软雅黑" w:cs="微软雅黑"/>
        </w:rPr>
      </w:pPr>
    </w:p>
    <w:p w14:paraId="4F4994C9">
      <w:pPr>
        <w:rPr>
          <w:rFonts w:ascii="微软雅黑" w:hAnsi="微软雅黑" w:eastAsia="微软雅黑" w:cs="微软雅黑"/>
        </w:rPr>
      </w:pPr>
    </w:p>
    <w:p w14:paraId="2EE03E42">
      <w:pPr>
        <w:rPr>
          <w:rFonts w:ascii="微软雅黑" w:hAnsi="微软雅黑" w:eastAsia="微软雅黑" w:cs="微软雅黑"/>
        </w:rPr>
      </w:pPr>
    </w:p>
    <w:p w14:paraId="44A77CAE">
      <w:pPr>
        <w:rPr>
          <w:rFonts w:ascii="微软雅黑" w:hAnsi="微软雅黑" w:eastAsia="微软雅黑" w:cs="微软雅黑"/>
        </w:rPr>
      </w:pPr>
    </w:p>
    <w:p w14:paraId="4F1BBB04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接口图</w:t>
      </w:r>
    </w:p>
    <w:p w14:paraId="7DC6D127">
      <w:pPr>
        <w:jc w:val="center"/>
      </w:pPr>
      <w:r>
        <w:drawing>
          <wp:inline distT="0" distB="0" distL="0" distR="0">
            <wp:extent cx="3520440" cy="2402840"/>
            <wp:effectExtent l="0" t="0" r="0" b="0"/>
            <wp:docPr id="889599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9976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870" cy="24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746F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产品尺寸图</w:t>
      </w:r>
    </w:p>
    <w:p w14:paraId="57EDC7DF">
      <w:pPr>
        <w:jc w:val="center"/>
      </w:pPr>
      <w:r>
        <w:drawing>
          <wp:inline distT="0" distB="0" distL="0" distR="0">
            <wp:extent cx="5665470" cy="449453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5717" cy="450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1DD2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天线规格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0"/>
        <w:gridCol w:w="5741"/>
      </w:tblGrid>
      <w:tr w14:paraId="4B90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22027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内置天线</w:t>
            </w:r>
          </w:p>
        </w:tc>
      </w:tr>
      <w:tr w14:paraId="0D74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D9077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工作频段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C41D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5180 ~5850 MHz</w:t>
            </w:r>
          </w:p>
        </w:tc>
      </w:tr>
      <w:tr w14:paraId="612B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310FB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增益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41581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  <w:t>18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dBi </w:t>
            </w:r>
            <w:bookmarkStart w:id="2" w:name="_GoBack"/>
            <w:bookmarkEnd w:id="2"/>
          </w:p>
        </w:tc>
      </w:tr>
      <w:tr w14:paraId="540A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7193C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极化方式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AD7CF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垂直/水平双极化</w:t>
            </w:r>
          </w:p>
        </w:tc>
      </w:tr>
      <w:tr w14:paraId="4B3B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A2897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交叉极化隔离度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DB2D7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27 dB</w:t>
            </w:r>
          </w:p>
        </w:tc>
      </w:tr>
      <w:tr w14:paraId="2428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EE63F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最大驻波比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1BBDA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&lt;1.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8</w:t>
            </w:r>
          </w:p>
        </w:tc>
      </w:tr>
      <w:tr w14:paraId="349E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2D9E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水平波瓣角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E5A35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3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0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° </w:t>
            </w:r>
          </w:p>
        </w:tc>
      </w:tr>
      <w:tr w14:paraId="1BC0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6ECF3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垂直波瓣角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79E50">
            <w:pPr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  <w:t>15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° </w:t>
            </w:r>
          </w:p>
        </w:tc>
      </w:tr>
      <w:tr w14:paraId="493A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7210E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水平极化</w:t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289C5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垂直极化</w:t>
            </w:r>
          </w:p>
        </w:tc>
      </w:tr>
      <w:tr w14:paraId="7F5B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AD9A5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drawing>
                <wp:inline distT="0" distB="0" distL="0" distR="0">
                  <wp:extent cx="2000250" cy="18351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09" cy="183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87180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drawing>
                <wp:inline distT="0" distB="0" distL="0" distR="0">
                  <wp:extent cx="2014855" cy="1835150"/>
                  <wp:effectExtent l="0" t="0" r="444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75" cy="184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B95BE"/>
    <w:p w14:paraId="38E46226"/>
    <w:p w14:paraId="047ACC52"/>
    <w:p w14:paraId="4C6B4A66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附件清单</w:t>
      </w:r>
    </w:p>
    <w:p w14:paraId="4DB72DF4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主机×1</w:t>
      </w:r>
      <w:r>
        <w:rPr>
          <w:rFonts w:ascii="微软雅黑" w:hAnsi="微软雅黑" w:eastAsia="微软雅黑" w:cs="微软雅黑"/>
        </w:rPr>
        <w:t xml:space="preserve">     </w:t>
      </w:r>
      <w:r>
        <w:rPr>
          <w:rFonts w:hint="eastAsia" w:ascii="微软雅黑" w:hAnsi="微软雅黑" w:eastAsia="微软雅黑" w:cs="微软雅黑"/>
        </w:rPr>
        <w:t>尼龙扎带×2</w:t>
      </w:r>
      <w:r>
        <w:rPr>
          <w:rFonts w:ascii="微软雅黑" w:hAnsi="微软雅黑" w:eastAsia="微软雅黑" w:cs="微软雅黑"/>
        </w:rPr>
        <w:t xml:space="preserve">     24</w:t>
      </w:r>
      <w:r>
        <w:rPr>
          <w:rFonts w:hint="eastAsia" w:ascii="微软雅黑" w:hAnsi="微软雅黑" w:eastAsia="微软雅黑" w:cs="微软雅黑"/>
        </w:rPr>
        <w:t>V桌面式PoE模块×1</w:t>
      </w:r>
      <w:r>
        <w:rPr>
          <w:rFonts w:ascii="微软雅黑" w:hAnsi="微软雅黑" w:eastAsia="微软雅黑" w:cs="微软雅黑"/>
        </w:rPr>
        <w:t xml:space="preserve">    </w:t>
      </w:r>
      <w:r>
        <w:rPr>
          <w:rFonts w:hint="eastAsia" w:ascii="微软雅黑" w:hAnsi="微软雅黑" w:eastAsia="微软雅黑" w:cs="微软雅黑"/>
        </w:rPr>
        <w:t>电源线×1</w:t>
      </w:r>
      <w:r>
        <w:rPr>
          <w:rFonts w:ascii="微软雅黑" w:hAnsi="微软雅黑" w:eastAsia="微软雅黑" w:cs="微软雅黑"/>
        </w:rPr>
        <w:t xml:space="preserve">    </w:t>
      </w:r>
      <w:r>
        <w:rPr>
          <w:rFonts w:hint="eastAsia" w:ascii="微软雅黑" w:hAnsi="微软雅黑" w:eastAsia="微软雅黑" w:cs="微软雅黑"/>
        </w:rPr>
        <w:t>说明书×1</w:t>
      </w:r>
      <w:r>
        <w:rPr>
          <w:rFonts w:ascii="微软雅黑" w:hAnsi="微软雅黑" w:eastAsia="微软雅黑" w:cs="微软雅黑"/>
        </w:rPr>
        <w:t xml:space="preserve">    </w:t>
      </w:r>
      <w:r>
        <w:rPr>
          <w:rFonts w:hint="eastAsia" w:ascii="微软雅黑" w:hAnsi="微软雅黑" w:eastAsia="微软雅黑" w:cs="微软雅黑"/>
        </w:rPr>
        <w:t>合格证和保修卡×1</w:t>
      </w:r>
    </w:p>
    <w:p w14:paraId="5AF64548">
      <w:pPr>
        <w:rPr>
          <w:rFonts w:ascii="微软雅黑" w:hAnsi="微软雅黑" w:eastAsia="微软雅黑" w:cs="微软雅黑"/>
        </w:rPr>
      </w:pPr>
    </w:p>
    <w:p w14:paraId="3CE3167A">
      <w:pPr>
        <w:rPr>
          <w:rFonts w:ascii="微软雅黑" w:hAnsi="微软雅黑" w:eastAsia="微软雅黑" w:cs="微软雅黑"/>
        </w:rPr>
      </w:pPr>
    </w:p>
    <w:p w14:paraId="2522FF79">
      <w:pPr>
        <w:rPr>
          <w:rFonts w:ascii="微软雅黑" w:hAnsi="微软雅黑" w:eastAsia="微软雅黑" w:cs="微软雅黑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849" w:bottom="1440" w:left="1134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43F4">
    <w:pPr>
      <w:pStyle w:val="8"/>
      <w:jc w:val="center"/>
    </w:pPr>
    <w:bookmarkStart w:id="1" w:name="OLE_LINK1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2950210</wp:posOffset>
              </wp:positionH>
              <wp:positionV relativeFrom="paragraph">
                <wp:posOffset>123190</wp:posOffset>
              </wp:positionV>
              <wp:extent cx="1828800" cy="1828800"/>
              <wp:effectExtent l="0" t="0" r="0" b="0"/>
              <wp:wrapNone/>
              <wp:docPr id="4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35A02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left:232.3pt;margin-top:9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ahiZ9YAAAAKAQAADwAAAAAAAAABACAAAAAiAAAAZHJzL2Rvd25yZXYu&#10;eG1sUEsBAhQAFAAAAAgAh07iQIOydCjEAQAAkA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35A02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5C6C2">
    <w:pPr>
      <w:pStyle w:val="9"/>
      <w:pBdr>
        <w:bottom w:val="thinThickSmallGap" w:color="auto" w:sz="12" w:space="1"/>
      </w:pBdr>
      <w:ind w:firstLine="500" w:firstLineChars="200"/>
      <w:rPr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57840"/>
    <w:multiLevelType w:val="multilevel"/>
    <w:tmpl w:val="0B457840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2A47B37"/>
    <w:multiLevelType w:val="multilevel"/>
    <w:tmpl w:val="32A47B3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OGMyMTAwMTFhN2MzYTMyYTY5YzVlMjYxMjYyNmEifQ=="/>
  </w:docVars>
  <w:rsids>
    <w:rsidRoot w:val="00C73945"/>
    <w:rsid w:val="00006198"/>
    <w:rsid w:val="00016E21"/>
    <w:rsid w:val="000174A5"/>
    <w:rsid w:val="00037B65"/>
    <w:rsid w:val="00044648"/>
    <w:rsid w:val="0005264C"/>
    <w:rsid w:val="00057CDC"/>
    <w:rsid w:val="00062AFF"/>
    <w:rsid w:val="000677BA"/>
    <w:rsid w:val="00073216"/>
    <w:rsid w:val="000761D4"/>
    <w:rsid w:val="000844B1"/>
    <w:rsid w:val="00086ADA"/>
    <w:rsid w:val="00086E65"/>
    <w:rsid w:val="0008740E"/>
    <w:rsid w:val="00090BDA"/>
    <w:rsid w:val="00095175"/>
    <w:rsid w:val="000970BA"/>
    <w:rsid w:val="000C6344"/>
    <w:rsid w:val="000C79D4"/>
    <w:rsid w:val="000D15AE"/>
    <w:rsid w:val="000F22BB"/>
    <w:rsid w:val="001037D1"/>
    <w:rsid w:val="00107B88"/>
    <w:rsid w:val="001242E7"/>
    <w:rsid w:val="00135EEB"/>
    <w:rsid w:val="0014453D"/>
    <w:rsid w:val="00145A2E"/>
    <w:rsid w:val="00147565"/>
    <w:rsid w:val="0016030F"/>
    <w:rsid w:val="00166E07"/>
    <w:rsid w:val="00196C5D"/>
    <w:rsid w:val="001B33AF"/>
    <w:rsid w:val="001B56E3"/>
    <w:rsid w:val="001D0D06"/>
    <w:rsid w:val="001F33B3"/>
    <w:rsid w:val="001F49A3"/>
    <w:rsid w:val="001F4B9E"/>
    <w:rsid w:val="00203B3F"/>
    <w:rsid w:val="0020520C"/>
    <w:rsid w:val="00212749"/>
    <w:rsid w:val="00225127"/>
    <w:rsid w:val="00233A6C"/>
    <w:rsid w:val="00235186"/>
    <w:rsid w:val="002547CC"/>
    <w:rsid w:val="00257409"/>
    <w:rsid w:val="00260D83"/>
    <w:rsid w:val="00263517"/>
    <w:rsid w:val="00267A4B"/>
    <w:rsid w:val="002724BD"/>
    <w:rsid w:val="00273B98"/>
    <w:rsid w:val="002809B7"/>
    <w:rsid w:val="002864A5"/>
    <w:rsid w:val="00287978"/>
    <w:rsid w:val="0029679F"/>
    <w:rsid w:val="002A7D59"/>
    <w:rsid w:val="002B1A28"/>
    <w:rsid w:val="002B4859"/>
    <w:rsid w:val="002D3F8B"/>
    <w:rsid w:val="002E6117"/>
    <w:rsid w:val="002F39FE"/>
    <w:rsid w:val="002F753F"/>
    <w:rsid w:val="00300EFC"/>
    <w:rsid w:val="00302AC1"/>
    <w:rsid w:val="00304AC9"/>
    <w:rsid w:val="00310BEA"/>
    <w:rsid w:val="0031640C"/>
    <w:rsid w:val="00354ACC"/>
    <w:rsid w:val="00355A79"/>
    <w:rsid w:val="0036175F"/>
    <w:rsid w:val="003639AE"/>
    <w:rsid w:val="00365E27"/>
    <w:rsid w:val="00371336"/>
    <w:rsid w:val="00374AAA"/>
    <w:rsid w:val="00377928"/>
    <w:rsid w:val="003824F2"/>
    <w:rsid w:val="00383908"/>
    <w:rsid w:val="00386F29"/>
    <w:rsid w:val="00391860"/>
    <w:rsid w:val="003A121B"/>
    <w:rsid w:val="003D55F9"/>
    <w:rsid w:val="003D5832"/>
    <w:rsid w:val="0040021F"/>
    <w:rsid w:val="00407785"/>
    <w:rsid w:val="004167D1"/>
    <w:rsid w:val="00430406"/>
    <w:rsid w:val="00450B8F"/>
    <w:rsid w:val="004540B9"/>
    <w:rsid w:val="00466826"/>
    <w:rsid w:val="004845C5"/>
    <w:rsid w:val="0049004D"/>
    <w:rsid w:val="00492627"/>
    <w:rsid w:val="0049327B"/>
    <w:rsid w:val="004B6AF7"/>
    <w:rsid w:val="004C7DC9"/>
    <w:rsid w:val="004F1D0B"/>
    <w:rsid w:val="004F1DDA"/>
    <w:rsid w:val="004F2737"/>
    <w:rsid w:val="00504E6D"/>
    <w:rsid w:val="00511B94"/>
    <w:rsid w:val="00512C58"/>
    <w:rsid w:val="005269A6"/>
    <w:rsid w:val="00540665"/>
    <w:rsid w:val="00545818"/>
    <w:rsid w:val="0057450F"/>
    <w:rsid w:val="0058123E"/>
    <w:rsid w:val="005939FB"/>
    <w:rsid w:val="005A4569"/>
    <w:rsid w:val="005B3F45"/>
    <w:rsid w:val="005B5B55"/>
    <w:rsid w:val="005C2699"/>
    <w:rsid w:val="005C3B98"/>
    <w:rsid w:val="005C7E42"/>
    <w:rsid w:val="005D2C44"/>
    <w:rsid w:val="005D3AFF"/>
    <w:rsid w:val="005F0F4F"/>
    <w:rsid w:val="005F39B0"/>
    <w:rsid w:val="005F5306"/>
    <w:rsid w:val="00602BF9"/>
    <w:rsid w:val="00607F51"/>
    <w:rsid w:val="0061666A"/>
    <w:rsid w:val="00623962"/>
    <w:rsid w:val="00630F3B"/>
    <w:rsid w:val="00644A58"/>
    <w:rsid w:val="0064602F"/>
    <w:rsid w:val="006615A9"/>
    <w:rsid w:val="00667D3A"/>
    <w:rsid w:val="00670360"/>
    <w:rsid w:val="006878FE"/>
    <w:rsid w:val="006A0C7E"/>
    <w:rsid w:val="006A36CE"/>
    <w:rsid w:val="006C60AA"/>
    <w:rsid w:val="006D5EAB"/>
    <w:rsid w:val="006E4128"/>
    <w:rsid w:val="006E54C9"/>
    <w:rsid w:val="00704BE3"/>
    <w:rsid w:val="00706AFA"/>
    <w:rsid w:val="0071331D"/>
    <w:rsid w:val="00714F0B"/>
    <w:rsid w:val="00714F17"/>
    <w:rsid w:val="00715BB3"/>
    <w:rsid w:val="0073099D"/>
    <w:rsid w:val="007332EE"/>
    <w:rsid w:val="0073526E"/>
    <w:rsid w:val="00737BB7"/>
    <w:rsid w:val="00741F6F"/>
    <w:rsid w:val="007605E8"/>
    <w:rsid w:val="00767766"/>
    <w:rsid w:val="007703A3"/>
    <w:rsid w:val="00772313"/>
    <w:rsid w:val="0077358C"/>
    <w:rsid w:val="00782E29"/>
    <w:rsid w:val="0079259E"/>
    <w:rsid w:val="007B3B66"/>
    <w:rsid w:val="007E31CD"/>
    <w:rsid w:val="007F1974"/>
    <w:rsid w:val="007F3F91"/>
    <w:rsid w:val="00804726"/>
    <w:rsid w:val="008127CD"/>
    <w:rsid w:val="00814BB1"/>
    <w:rsid w:val="008329C0"/>
    <w:rsid w:val="00834F42"/>
    <w:rsid w:val="00854B47"/>
    <w:rsid w:val="00862770"/>
    <w:rsid w:val="00863C39"/>
    <w:rsid w:val="0086410B"/>
    <w:rsid w:val="008805EA"/>
    <w:rsid w:val="00880B1C"/>
    <w:rsid w:val="00885FA1"/>
    <w:rsid w:val="008B6658"/>
    <w:rsid w:val="008C6F30"/>
    <w:rsid w:val="008C7081"/>
    <w:rsid w:val="008E5C87"/>
    <w:rsid w:val="0091216E"/>
    <w:rsid w:val="00930263"/>
    <w:rsid w:val="00930C57"/>
    <w:rsid w:val="00945497"/>
    <w:rsid w:val="00945BF9"/>
    <w:rsid w:val="009529EB"/>
    <w:rsid w:val="00953EFF"/>
    <w:rsid w:val="00975FEA"/>
    <w:rsid w:val="0099729E"/>
    <w:rsid w:val="009B1ACA"/>
    <w:rsid w:val="009B3B0A"/>
    <w:rsid w:val="009C0E19"/>
    <w:rsid w:val="009C7EFE"/>
    <w:rsid w:val="009D3142"/>
    <w:rsid w:val="009D57F5"/>
    <w:rsid w:val="00A01154"/>
    <w:rsid w:val="00A16D90"/>
    <w:rsid w:val="00A2060C"/>
    <w:rsid w:val="00A31756"/>
    <w:rsid w:val="00A43954"/>
    <w:rsid w:val="00A44764"/>
    <w:rsid w:val="00A469A0"/>
    <w:rsid w:val="00A960C7"/>
    <w:rsid w:val="00AB0A83"/>
    <w:rsid w:val="00AC0028"/>
    <w:rsid w:val="00AD60CB"/>
    <w:rsid w:val="00AE374D"/>
    <w:rsid w:val="00B03E0C"/>
    <w:rsid w:val="00B25A0A"/>
    <w:rsid w:val="00B4512C"/>
    <w:rsid w:val="00B90288"/>
    <w:rsid w:val="00B90C34"/>
    <w:rsid w:val="00B914BD"/>
    <w:rsid w:val="00BA2C37"/>
    <w:rsid w:val="00BA6851"/>
    <w:rsid w:val="00BC67A1"/>
    <w:rsid w:val="00BD243B"/>
    <w:rsid w:val="00BD5487"/>
    <w:rsid w:val="00BF3538"/>
    <w:rsid w:val="00BF6817"/>
    <w:rsid w:val="00C13465"/>
    <w:rsid w:val="00C14C6C"/>
    <w:rsid w:val="00C20F36"/>
    <w:rsid w:val="00C247AC"/>
    <w:rsid w:val="00C3485A"/>
    <w:rsid w:val="00C70664"/>
    <w:rsid w:val="00C73945"/>
    <w:rsid w:val="00C9264D"/>
    <w:rsid w:val="00CA2E33"/>
    <w:rsid w:val="00CB6C45"/>
    <w:rsid w:val="00CD1B35"/>
    <w:rsid w:val="00CD6220"/>
    <w:rsid w:val="00CD758B"/>
    <w:rsid w:val="00CD7FB0"/>
    <w:rsid w:val="00CE1EBF"/>
    <w:rsid w:val="00CF11A2"/>
    <w:rsid w:val="00D0145A"/>
    <w:rsid w:val="00D04363"/>
    <w:rsid w:val="00D06491"/>
    <w:rsid w:val="00D201A4"/>
    <w:rsid w:val="00D247DD"/>
    <w:rsid w:val="00D258CB"/>
    <w:rsid w:val="00D35FB4"/>
    <w:rsid w:val="00D739F4"/>
    <w:rsid w:val="00D74640"/>
    <w:rsid w:val="00D75139"/>
    <w:rsid w:val="00D805C3"/>
    <w:rsid w:val="00D81254"/>
    <w:rsid w:val="00D913C5"/>
    <w:rsid w:val="00DA0047"/>
    <w:rsid w:val="00DA5913"/>
    <w:rsid w:val="00DB035E"/>
    <w:rsid w:val="00DB654C"/>
    <w:rsid w:val="00DC1EF4"/>
    <w:rsid w:val="00DD6E3F"/>
    <w:rsid w:val="00DF6A46"/>
    <w:rsid w:val="00E03599"/>
    <w:rsid w:val="00E10E8D"/>
    <w:rsid w:val="00E16789"/>
    <w:rsid w:val="00E17F9A"/>
    <w:rsid w:val="00E26EA5"/>
    <w:rsid w:val="00E668A5"/>
    <w:rsid w:val="00E76F7E"/>
    <w:rsid w:val="00E902BA"/>
    <w:rsid w:val="00EA70EB"/>
    <w:rsid w:val="00F0430F"/>
    <w:rsid w:val="00F0694A"/>
    <w:rsid w:val="00F07B4F"/>
    <w:rsid w:val="00F15E3B"/>
    <w:rsid w:val="00F258BA"/>
    <w:rsid w:val="00F50968"/>
    <w:rsid w:val="00F544ED"/>
    <w:rsid w:val="00F7290D"/>
    <w:rsid w:val="00F73D58"/>
    <w:rsid w:val="00F7730F"/>
    <w:rsid w:val="00FA11C0"/>
    <w:rsid w:val="00FB387D"/>
    <w:rsid w:val="00FB6F3D"/>
    <w:rsid w:val="01036339"/>
    <w:rsid w:val="011E4C47"/>
    <w:rsid w:val="016733B3"/>
    <w:rsid w:val="016D258E"/>
    <w:rsid w:val="01721A2E"/>
    <w:rsid w:val="018D7220"/>
    <w:rsid w:val="01FF1CC2"/>
    <w:rsid w:val="025C080B"/>
    <w:rsid w:val="02BB4096"/>
    <w:rsid w:val="02BE2CE9"/>
    <w:rsid w:val="02C10BAE"/>
    <w:rsid w:val="02CA144A"/>
    <w:rsid w:val="037F60CF"/>
    <w:rsid w:val="03A247C9"/>
    <w:rsid w:val="03B06045"/>
    <w:rsid w:val="03C42F3E"/>
    <w:rsid w:val="0427017B"/>
    <w:rsid w:val="042D7A4E"/>
    <w:rsid w:val="044706E0"/>
    <w:rsid w:val="04500015"/>
    <w:rsid w:val="045B0E5B"/>
    <w:rsid w:val="046047F1"/>
    <w:rsid w:val="046D7509"/>
    <w:rsid w:val="04707EB8"/>
    <w:rsid w:val="04C321F6"/>
    <w:rsid w:val="04F24E7E"/>
    <w:rsid w:val="05071244"/>
    <w:rsid w:val="05465EC3"/>
    <w:rsid w:val="05D80918"/>
    <w:rsid w:val="065A6BA9"/>
    <w:rsid w:val="0663041F"/>
    <w:rsid w:val="06B83F6A"/>
    <w:rsid w:val="06D276FA"/>
    <w:rsid w:val="07125CE2"/>
    <w:rsid w:val="071D539A"/>
    <w:rsid w:val="074A1070"/>
    <w:rsid w:val="0762034C"/>
    <w:rsid w:val="07642F7C"/>
    <w:rsid w:val="07797D9D"/>
    <w:rsid w:val="07B25FEF"/>
    <w:rsid w:val="07BC52B4"/>
    <w:rsid w:val="07CE58A2"/>
    <w:rsid w:val="07E643DD"/>
    <w:rsid w:val="07FE509C"/>
    <w:rsid w:val="08555189"/>
    <w:rsid w:val="087A33B0"/>
    <w:rsid w:val="087C00D3"/>
    <w:rsid w:val="08900640"/>
    <w:rsid w:val="08BA620E"/>
    <w:rsid w:val="08E0738B"/>
    <w:rsid w:val="090435A5"/>
    <w:rsid w:val="09421839"/>
    <w:rsid w:val="09650AE9"/>
    <w:rsid w:val="09727CBC"/>
    <w:rsid w:val="099D7789"/>
    <w:rsid w:val="09CE6E66"/>
    <w:rsid w:val="09D123A3"/>
    <w:rsid w:val="09D533C3"/>
    <w:rsid w:val="0A096D07"/>
    <w:rsid w:val="0A1A765D"/>
    <w:rsid w:val="0A253256"/>
    <w:rsid w:val="0A3D43C6"/>
    <w:rsid w:val="0A4C3C98"/>
    <w:rsid w:val="0A766467"/>
    <w:rsid w:val="0AA77614"/>
    <w:rsid w:val="0ACF0D46"/>
    <w:rsid w:val="0AF03DD1"/>
    <w:rsid w:val="0AF0782C"/>
    <w:rsid w:val="0AF10FAF"/>
    <w:rsid w:val="0AFF23B4"/>
    <w:rsid w:val="0B6A4357"/>
    <w:rsid w:val="0BA3051A"/>
    <w:rsid w:val="0BBF300D"/>
    <w:rsid w:val="0BBF40C0"/>
    <w:rsid w:val="0BE118E0"/>
    <w:rsid w:val="0BF73BCB"/>
    <w:rsid w:val="0C070CA0"/>
    <w:rsid w:val="0C2F503A"/>
    <w:rsid w:val="0C3B242C"/>
    <w:rsid w:val="0C5B76F8"/>
    <w:rsid w:val="0CA25249"/>
    <w:rsid w:val="0CE060BC"/>
    <w:rsid w:val="0D3173DC"/>
    <w:rsid w:val="0D414B60"/>
    <w:rsid w:val="0D43650C"/>
    <w:rsid w:val="0D4C4F39"/>
    <w:rsid w:val="0D803E94"/>
    <w:rsid w:val="0DB142BF"/>
    <w:rsid w:val="0DBA19D9"/>
    <w:rsid w:val="0E20785A"/>
    <w:rsid w:val="0E3D2C5F"/>
    <w:rsid w:val="0E3D5438"/>
    <w:rsid w:val="0E447325"/>
    <w:rsid w:val="0E4907D1"/>
    <w:rsid w:val="0E4D0548"/>
    <w:rsid w:val="0E5838DE"/>
    <w:rsid w:val="0EAA0557"/>
    <w:rsid w:val="0EDB288A"/>
    <w:rsid w:val="0EDB511F"/>
    <w:rsid w:val="0EF26F83"/>
    <w:rsid w:val="0EF562CB"/>
    <w:rsid w:val="0F576A2B"/>
    <w:rsid w:val="0F5D3390"/>
    <w:rsid w:val="0F63229F"/>
    <w:rsid w:val="0F67621B"/>
    <w:rsid w:val="0F85672A"/>
    <w:rsid w:val="0FF45E59"/>
    <w:rsid w:val="100075F6"/>
    <w:rsid w:val="102D7A3C"/>
    <w:rsid w:val="1068650D"/>
    <w:rsid w:val="1077625A"/>
    <w:rsid w:val="10890D45"/>
    <w:rsid w:val="10BA5DA0"/>
    <w:rsid w:val="10C92F45"/>
    <w:rsid w:val="11534722"/>
    <w:rsid w:val="117247D9"/>
    <w:rsid w:val="11A018E7"/>
    <w:rsid w:val="12012ED0"/>
    <w:rsid w:val="123D0482"/>
    <w:rsid w:val="123D1EED"/>
    <w:rsid w:val="12542E61"/>
    <w:rsid w:val="126B3F54"/>
    <w:rsid w:val="12706A6C"/>
    <w:rsid w:val="12C04EFC"/>
    <w:rsid w:val="12CA38A3"/>
    <w:rsid w:val="12D3585C"/>
    <w:rsid w:val="12E73F83"/>
    <w:rsid w:val="12EC520E"/>
    <w:rsid w:val="12FB26AD"/>
    <w:rsid w:val="12FD254D"/>
    <w:rsid w:val="132B342A"/>
    <w:rsid w:val="133159DD"/>
    <w:rsid w:val="133D3930"/>
    <w:rsid w:val="134450EB"/>
    <w:rsid w:val="13534705"/>
    <w:rsid w:val="13714172"/>
    <w:rsid w:val="137D7816"/>
    <w:rsid w:val="138F1E9A"/>
    <w:rsid w:val="13CD765A"/>
    <w:rsid w:val="14291243"/>
    <w:rsid w:val="1455194F"/>
    <w:rsid w:val="146B5EED"/>
    <w:rsid w:val="14886B93"/>
    <w:rsid w:val="148B4948"/>
    <w:rsid w:val="14A22714"/>
    <w:rsid w:val="14A41E71"/>
    <w:rsid w:val="152E2F98"/>
    <w:rsid w:val="153B5A91"/>
    <w:rsid w:val="153F1113"/>
    <w:rsid w:val="15491EE6"/>
    <w:rsid w:val="15677EE4"/>
    <w:rsid w:val="1583343B"/>
    <w:rsid w:val="163656B8"/>
    <w:rsid w:val="169C7EE8"/>
    <w:rsid w:val="169E4B8E"/>
    <w:rsid w:val="16D10DEC"/>
    <w:rsid w:val="16E05045"/>
    <w:rsid w:val="16EA5050"/>
    <w:rsid w:val="16F21E6A"/>
    <w:rsid w:val="17181C42"/>
    <w:rsid w:val="1726778D"/>
    <w:rsid w:val="174A28BA"/>
    <w:rsid w:val="17723314"/>
    <w:rsid w:val="177B1BE7"/>
    <w:rsid w:val="17C731E9"/>
    <w:rsid w:val="17D1488B"/>
    <w:rsid w:val="181C2359"/>
    <w:rsid w:val="181E595E"/>
    <w:rsid w:val="183641AB"/>
    <w:rsid w:val="18437F18"/>
    <w:rsid w:val="18682C8F"/>
    <w:rsid w:val="19120E5D"/>
    <w:rsid w:val="19223CC8"/>
    <w:rsid w:val="197254FA"/>
    <w:rsid w:val="198953AC"/>
    <w:rsid w:val="19983CC0"/>
    <w:rsid w:val="1A1F4CF1"/>
    <w:rsid w:val="1A4860EC"/>
    <w:rsid w:val="1A4A2B2E"/>
    <w:rsid w:val="1A6819FD"/>
    <w:rsid w:val="1A720F90"/>
    <w:rsid w:val="1A8B76A4"/>
    <w:rsid w:val="1A9A7514"/>
    <w:rsid w:val="1AA05E09"/>
    <w:rsid w:val="1AE82E61"/>
    <w:rsid w:val="1AF27CBC"/>
    <w:rsid w:val="1B6644B4"/>
    <w:rsid w:val="1B8572F0"/>
    <w:rsid w:val="1B923489"/>
    <w:rsid w:val="1BD30174"/>
    <w:rsid w:val="1BE5338F"/>
    <w:rsid w:val="1BF273EE"/>
    <w:rsid w:val="1C031636"/>
    <w:rsid w:val="1C131A18"/>
    <w:rsid w:val="1C430B30"/>
    <w:rsid w:val="1C4A402A"/>
    <w:rsid w:val="1C637C22"/>
    <w:rsid w:val="1C7E6332"/>
    <w:rsid w:val="1CE25B86"/>
    <w:rsid w:val="1CF021C4"/>
    <w:rsid w:val="1CF12FED"/>
    <w:rsid w:val="1D0F5FD0"/>
    <w:rsid w:val="1D2F4921"/>
    <w:rsid w:val="1D3A017B"/>
    <w:rsid w:val="1D5608B3"/>
    <w:rsid w:val="1D98024D"/>
    <w:rsid w:val="1DD77288"/>
    <w:rsid w:val="1DE153CB"/>
    <w:rsid w:val="1E0219CF"/>
    <w:rsid w:val="1E061C6D"/>
    <w:rsid w:val="1E162E28"/>
    <w:rsid w:val="1E2B60F7"/>
    <w:rsid w:val="1E68137E"/>
    <w:rsid w:val="1E714AB6"/>
    <w:rsid w:val="1E9579A8"/>
    <w:rsid w:val="1E9761E8"/>
    <w:rsid w:val="1EAC160C"/>
    <w:rsid w:val="1EC53CE4"/>
    <w:rsid w:val="1F264E6A"/>
    <w:rsid w:val="1F9C51A3"/>
    <w:rsid w:val="1FC56A62"/>
    <w:rsid w:val="20223F29"/>
    <w:rsid w:val="20631234"/>
    <w:rsid w:val="2116259C"/>
    <w:rsid w:val="21191866"/>
    <w:rsid w:val="212B116C"/>
    <w:rsid w:val="21431914"/>
    <w:rsid w:val="214A0530"/>
    <w:rsid w:val="215E63DE"/>
    <w:rsid w:val="21884E41"/>
    <w:rsid w:val="21FE0560"/>
    <w:rsid w:val="222E7286"/>
    <w:rsid w:val="22B92119"/>
    <w:rsid w:val="22DD102E"/>
    <w:rsid w:val="23461B33"/>
    <w:rsid w:val="238617AC"/>
    <w:rsid w:val="239A7B93"/>
    <w:rsid w:val="23DC143F"/>
    <w:rsid w:val="23F0394B"/>
    <w:rsid w:val="240433CE"/>
    <w:rsid w:val="241114EB"/>
    <w:rsid w:val="2455551C"/>
    <w:rsid w:val="24871D9A"/>
    <w:rsid w:val="24EF6A6F"/>
    <w:rsid w:val="25144B1B"/>
    <w:rsid w:val="2522397B"/>
    <w:rsid w:val="252E6913"/>
    <w:rsid w:val="2531498B"/>
    <w:rsid w:val="25B709CD"/>
    <w:rsid w:val="25C342DD"/>
    <w:rsid w:val="25D246AB"/>
    <w:rsid w:val="262A5EF3"/>
    <w:rsid w:val="265E7F90"/>
    <w:rsid w:val="26A04A6F"/>
    <w:rsid w:val="26BD13DD"/>
    <w:rsid w:val="26C91EB2"/>
    <w:rsid w:val="270A39EB"/>
    <w:rsid w:val="270D442C"/>
    <w:rsid w:val="272040E7"/>
    <w:rsid w:val="272970F0"/>
    <w:rsid w:val="275262CA"/>
    <w:rsid w:val="27592BBF"/>
    <w:rsid w:val="27CB3E9D"/>
    <w:rsid w:val="27D32445"/>
    <w:rsid w:val="27F0182D"/>
    <w:rsid w:val="2802745A"/>
    <w:rsid w:val="281D78C3"/>
    <w:rsid w:val="284C4CEF"/>
    <w:rsid w:val="2856307A"/>
    <w:rsid w:val="286C3C3C"/>
    <w:rsid w:val="2888105C"/>
    <w:rsid w:val="28B05048"/>
    <w:rsid w:val="28F46BA2"/>
    <w:rsid w:val="28FD7343"/>
    <w:rsid w:val="2902358D"/>
    <w:rsid w:val="29090021"/>
    <w:rsid w:val="291A1B03"/>
    <w:rsid w:val="294D71C4"/>
    <w:rsid w:val="29912BC7"/>
    <w:rsid w:val="29A24E92"/>
    <w:rsid w:val="29E50F45"/>
    <w:rsid w:val="29F31B3B"/>
    <w:rsid w:val="29F71CA5"/>
    <w:rsid w:val="29FD7C8C"/>
    <w:rsid w:val="2A0E0C16"/>
    <w:rsid w:val="2A0E62DB"/>
    <w:rsid w:val="2A2D239E"/>
    <w:rsid w:val="2A636ED5"/>
    <w:rsid w:val="2A8E48CB"/>
    <w:rsid w:val="2A9855ED"/>
    <w:rsid w:val="2A9F249F"/>
    <w:rsid w:val="2AF42B1F"/>
    <w:rsid w:val="2B135746"/>
    <w:rsid w:val="2B196093"/>
    <w:rsid w:val="2B253A31"/>
    <w:rsid w:val="2B8A6FCC"/>
    <w:rsid w:val="2B8B6432"/>
    <w:rsid w:val="2B9F1875"/>
    <w:rsid w:val="2C3A1D8A"/>
    <w:rsid w:val="2C787707"/>
    <w:rsid w:val="2C8D59A4"/>
    <w:rsid w:val="2CAA742F"/>
    <w:rsid w:val="2CD73099"/>
    <w:rsid w:val="2CFC6A12"/>
    <w:rsid w:val="2D042627"/>
    <w:rsid w:val="2D065B0F"/>
    <w:rsid w:val="2D651D31"/>
    <w:rsid w:val="2D7B1468"/>
    <w:rsid w:val="2DAC0B96"/>
    <w:rsid w:val="2DAC1B49"/>
    <w:rsid w:val="2DB841CB"/>
    <w:rsid w:val="2E2027F1"/>
    <w:rsid w:val="2E686A37"/>
    <w:rsid w:val="2E951F48"/>
    <w:rsid w:val="2EA358C2"/>
    <w:rsid w:val="2F053CA2"/>
    <w:rsid w:val="2F062A4B"/>
    <w:rsid w:val="2F2A5624"/>
    <w:rsid w:val="2F3721EE"/>
    <w:rsid w:val="2F4843D2"/>
    <w:rsid w:val="2F5639CA"/>
    <w:rsid w:val="2F5818BA"/>
    <w:rsid w:val="2F900DC2"/>
    <w:rsid w:val="2F984AE4"/>
    <w:rsid w:val="2F9C692C"/>
    <w:rsid w:val="2FEB2E9D"/>
    <w:rsid w:val="30480658"/>
    <w:rsid w:val="30A076C6"/>
    <w:rsid w:val="30A80452"/>
    <w:rsid w:val="30BC0588"/>
    <w:rsid w:val="30C41D18"/>
    <w:rsid w:val="30D34E6C"/>
    <w:rsid w:val="30E36CBA"/>
    <w:rsid w:val="31150637"/>
    <w:rsid w:val="31181B44"/>
    <w:rsid w:val="312356FD"/>
    <w:rsid w:val="31623776"/>
    <w:rsid w:val="31FD527D"/>
    <w:rsid w:val="32134960"/>
    <w:rsid w:val="327E3E3F"/>
    <w:rsid w:val="32B31D74"/>
    <w:rsid w:val="32D06EB2"/>
    <w:rsid w:val="33342670"/>
    <w:rsid w:val="336A6A5C"/>
    <w:rsid w:val="33866E44"/>
    <w:rsid w:val="3393774D"/>
    <w:rsid w:val="339837A6"/>
    <w:rsid w:val="33A5029D"/>
    <w:rsid w:val="33A65EE1"/>
    <w:rsid w:val="33B25FE2"/>
    <w:rsid w:val="34202C75"/>
    <w:rsid w:val="3428572C"/>
    <w:rsid w:val="34573246"/>
    <w:rsid w:val="34CF5396"/>
    <w:rsid w:val="35066995"/>
    <w:rsid w:val="350D45DE"/>
    <w:rsid w:val="356D4ACB"/>
    <w:rsid w:val="3571079C"/>
    <w:rsid w:val="35A36F18"/>
    <w:rsid w:val="35A745EE"/>
    <w:rsid w:val="35AF26D1"/>
    <w:rsid w:val="35FC21C7"/>
    <w:rsid w:val="36331A3B"/>
    <w:rsid w:val="3658180F"/>
    <w:rsid w:val="365E2D79"/>
    <w:rsid w:val="36707BE9"/>
    <w:rsid w:val="36A737F2"/>
    <w:rsid w:val="36AA28E3"/>
    <w:rsid w:val="36D53EE0"/>
    <w:rsid w:val="36E23FF6"/>
    <w:rsid w:val="372925E4"/>
    <w:rsid w:val="373D0776"/>
    <w:rsid w:val="37555321"/>
    <w:rsid w:val="376B5787"/>
    <w:rsid w:val="377E507E"/>
    <w:rsid w:val="37923E3A"/>
    <w:rsid w:val="37CC3F55"/>
    <w:rsid w:val="37E010BE"/>
    <w:rsid w:val="3801060E"/>
    <w:rsid w:val="3829241B"/>
    <w:rsid w:val="383737E6"/>
    <w:rsid w:val="38444DF7"/>
    <w:rsid w:val="389A5892"/>
    <w:rsid w:val="38BC206C"/>
    <w:rsid w:val="38C121E2"/>
    <w:rsid w:val="38C65644"/>
    <w:rsid w:val="38E866C5"/>
    <w:rsid w:val="38E96C6B"/>
    <w:rsid w:val="38F42959"/>
    <w:rsid w:val="390E14F8"/>
    <w:rsid w:val="396D54F3"/>
    <w:rsid w:val="39C8624D"/>
    <w:rsid w:val="39FC3D5A"/>
    <w:rsid w:val="3A102271"/>
    <w:rsid w:val="3A127838"/>
    <w:rsid w:val="3A3A6D2D"/>
    <w:rsid w:val="3A540FC6"/>
    <w:rsid w:val="3A5A04EE"/>
    <w:rsid w:val="3A7A2A24"/>
    <w:rsid w:val="3AE33EF2"/>
    <w:rsid w:val="3AE91B3B"/>
    <w:rsid w:val="3B0E4DA5"/>
    <w:rsid w:val="3B373F0E"/>
    <w:rsid w:val="3B3B7422"/>
    <w:rsid w:val="3B81678A"/>
    <w:rsid w:val="3B9C7632"/>
    <w:rsid w:val="3BB03F95"/>
    <w:rsid w:val="3BBE22C0"/>
    <w:rsid w:val="3BF565E8"/>
    <w:rsid w:val="3C4218AA"/>
    <w:rsid w:val="3C4306B7"/>
    <w:rsid w:val="3C4A7B39"/>
    <w:rsid w:val="3C4C209B"/>
    <w:rsid w:val="3C520DD6"/>
    <w:rsid w:val="3C581F1C"/>
    <w:rsid w:val="3C5A5CA3"/>
    <w:rsid w:val="3C783458"/>
    <w:rsid w:val="3CA43DB0"/>
    <w:rsid w:val="3CAD2188"/>
    <w:rsid w:val="3CBC59C8"/>
    <w:rsid w:val="3CC20EFA"/>
    <w:rsid w:val="3CEE59D4"/>
    <w:rsid w:val="3D0668EF"/>
    <w:rsid w:val="3D17563A"/>
    <w:rsid w:val="3D446555"/>
    <w:rsid w:val="3D5D5B96"/>
    <w:rsid w:val="3D832DB4"/>
    <w:rsid w:val="3D887A1C"/>
    <w:rsid w:val="3DA35351"/>
    <w:rsid w:val="3DA80DD5"/>
    <w:rsid w:val="3DB37C16"/>
    <w:rsid w:val="3DB61C28"/>
    <w:rsid w:val="3DF94F53"/>
    <w:rsid w:val="3E13071B"/>
    <w:rsid w:val="3E7C721F"/>
    <w:rsid w:val="3EE610F3"/>
    <w:rsid w:val="3F0577D0"/>
    <w:rsid w:val="3F0807B7"/>
    <w:rsid w:val="3F0D2976"/>
    <w:rsid w:val="3F597B6F"/>
    <w:rsid w:val="3F917835"/>
    <w:rsid w:val="404D1F1F"/>
    <w:rsid w:val="408A5F84"/>
    <w:rsid w:val="40915B5D"/>
    <w:rsid w:val="40BE495E"/>
    <w:rsid w:val="412655E9"/>
    <w:rsid w:val="413C32EA"/>
    <w:rsid w:val="416D58F3"/>
    <w:rsid w:val="41A91490"/>
    <w:rsid w:val="420264C1"/>
    <w:rsid w:val="4208708F"/>
    <w:rsid w:val="42476E42"/>
    <w:rsid w:val="425154DA"/>
    <w:rsid w:val="42AF077D"/>
    <w:rsid w:val="42B777FA"/>
    <w:rsid w:val="42CC6DA3"/>
    <w:rsid w:val="42E53E40"/>
    <w:rsid w:val="43B94257"/>
    <w:rsid w:val="44422939"/>
    <w:rsid w:val="44462CE4"/>
    <w:rsid w:val="44583E6D"/>
    <w:rsid w:val="44656B22"/>
    <w:rsid w:val="446A5FB6"/>
    <w:rsid w:val="447008A4"/>
    <w:rsid w:val="44A161FE"/>
    <w:rsid w:val="44D8508E"/>
    <w:rsid w:val="44ED0BDF"/>
    <w:rsid w:val="45584624"/>
    <w:rsid w:val="4566794F"/>
    <w:rsid w:val="45714074"/>
    <w:rsid w:val="45C041ED"/>
    <w:rsid w:val="45D44D86"/>
    <w:rsid w:val="45EB4948"/>
    <w:rsid w:val="46334B5B"/>
    <w:rsid w:val="4684340C"/>
    <w:rsid w:val="46EF31A2"/>
    <w:rsid w:val="46FD2748"/>
    <w:rsid w:val="47012579"/>
    <w:rsid w:val="471C7B2B"/>
    <w:rsid w:val="47305F1E"/>
    <w:rsid w:val="47620911"/>
    <w:rsid w:val="478E60F5"/>
    <w:rsid w:val="47AB2316"/>
    <w:rsid w:val="47AB4640"/>
    <w:rsid w:val="47CF6255"/>
    <w:rsid w:val="480616FD"/>
    <w:rsid w:val="48433403"/>
    <w:rsid w:val="484F614E"/>
    <w:rsid w:val="48505878"/>
    <w:rsid w:val="485322F5"/>
    <w:rsid w:val="48613B45"/>
    <w:rsid w:val="48821C70"/>
    <w:rsid w:val="48EF63A1"/>
    <w:rsid w:val="491144DB"/>
    <w:rsid w:val="4925577D"/>
    <w:rsid w:val="49696695"/>
    <w:rsid w:val="499874F5"/>
    <w:rsid w:val="499D3530"/>
    <w:rsid w:val="49B70777"/>
    <w:rsid w:val="49C055AA"/>
    <w:rsid w:val="49D02256"/>
    <w:rsid w:val="49F620DD"/>
    <w:rsid w:val="4A0018FF"/>
    <w:rsid w:val="4A1564EC"/>
    <w:rsid w:val="4A47147E"/>
    <w:rsid w:val="4A76662F"/>
    <w:rsid w:val="4A775BB2"/>
    <w:rsid w:val="4A8B4764"/>
    <w:rsid w:val="4ABC6E60"/>
    <w:rsid w:val="4AC108A0"/>
    <w:rsid w:val="4AFE1C6B"/>
    <w:rsid w:val="4B0D008B"/>
    <w:rsid w:val="4B214D25"/>
    <w:rsid w:val="4B513410"/>
    <w:rsid w:val="4BCB187C"/>
    <w:rsid w:val="4BD36878"/>
    <w:rsid w:val="4C3119A3"/>
    <w:rsid w:val="4C395165"/>
    <w:rsid w:val="4C852EA8"/>
    <w:rsid w:val="4C8A1CE8"/>
    <w:rsid w:val="4CA239B3"/>
    <w:rsid w:val="4CDD24FB"/>
    <w:rsid w:val="4D147532"/>
    <w:rsid w:val="4D165DFB"/>
    <w:rsid w:val="4D4C0D43"/>
    <w:rsid w:val="4DBF3BFA"/>
    <w:rsid w:val="4E60232A"/>
    <w:rsid w:val="4EA90164"/>
    <w:rsid w:val="4F5D12B1"/>
    <w:rsid w:val="4F69282C"/>
    <w:rsid w:val="4F8F44BB"/>
    <w:rsid w:val="4FD41932"/>
    <w:rsid w:val="4FF67E35"/>
    <w:rsid w:val="50035F03"/>
    <w:rsid w:val="500400AB"/>
    <w:rsid w:val="50941C64"/>
    <w:rsid w:val="509B7039"/>
    <w:rsid w:val="50B3609A"/>
    <w:rsid w:val="50E2493A"/>
    <w:rsid w:val="51604DA4"/>
    <w:rsid w:val="51615B09"/>
    <w:rsid w:val="516A34B6"/>
    <w:rsid w:val="51AE6258"/>
    <w:rsid w:val="51C67F23"/>
    <w:rsid w:val="51CA1119"/>
    <w:rsid w:val="51CC0CC2"/>
    <w:rsid w:val="520F73AE"/>
    <w:rsid w:val="52107B9C"/>
    <w:rsid w:val="528E65DA"/>
    <w:rsid w:val="52B172F3"/>
    <w:rsid w:val="532133EE"/>
    <w:rsid w:val="5387753F"/>
    <w:rsid w:val="53C65594"/>
    <w:rsid w:val="53F33AD0"/>
    <w:rsid w:val="54190292"/>
    <w:rsid w:val="54256608"/>
    <w:rsid w:val="544A6187"/>
    <w:rsid w:val="544F364F"/>
    <w:rsid w:val="545E33E9"/>
    <w:rsid w:val="54624FC8"/>
    <w:rsid w:val="549005D5"/>
    <w:rsid w:val="54985766"/>
    <w:rsid w:val="54C667E6"/>
    <w:rsid w:val="54EC3772"/>
    <w:rsid w:val="54F57876"/>
    <w:rsid w:val="55155A37"/>
    <w:rsid w:val="551E7B49"/>
    <w:rsid w:val="5542088E"/>
    <w:rsid w:val="559417D4"/>
    <w:rsid w:val="55EA7E3A"/>
    <w:rsid w:val="55EF07EC"/>
    <w:rsid w:val="55FE3436"/>
    <w:rsid w:val="56051207"/>
    <w:rsid w:val="56412B3C"/>
    <w:rsid w:val="567A7C22"/>
    <w:rsid w:val="568C5F0B"/>
    <w:rsid w:val="56956B7B"/>
    <w:rsid w:val="569A5EFC"/>
    <w:rsid w:val="56B10B27"/>
    <w:rsid w:val="56C05B08"/>
    <w:rsid w:val="56D83576"/>
    <w:rsid w:val="56F01353"/>
    <w:rsid w:val="5727673F"/>
    <w:rsid w:val="574969CF"/>
    <w:rsid w:val="57862549"/>
    <w:rsid w:val="57A146C5"/>
    <w:rsid w:val="57B005B4"/>
    <w:rsid w:val="57C447FB"/>
    <w:rsid w:val="57D3311F"/>
    <w:rsid w:val="57E86370"/>
    <w:rsid w:val="58191B4D"/>
    <w:rsid w:val="581D3175"/>
    <w:rsid w:val="581F5571"/>
    <w:rsid w:val="58685C79"/>
    <w:rsid w:val="58704EB2"/>
    <w:rsid w:val="58730EC9"/>
    <w:rsid w:val="58C9467E"/>
    <w:rsid w:val="58D84655"/>
    <w:rsid w:val="58F345DF"/>
    <w:rsid w:val="590E2BB1"/>
    <w:rsid w:val="59777780"/>
    <w:rsid w:val="59832145"/>
    <w:rsid w:val="59B340C2"/>
    <w:rsid w:val="59CB4DD7"/>
    <w:rsid w:val="59D60163"/>
    <w:rsid w:val="59EA0A24"/>
    <w:rsid w:val="59EF2E1F"/>
    <w:rsid w:val="5A024F0B"/>
    <w:rsid w:val="5A1D0BAB"/>
    <w:rsid w:val="5A3C11AF"/>
    <w:rsid w:val="5A5127FF"/>
    <w:rsid w:val="5AAA6E9D"/>
    <w:rsid w:val="5ADC4A88"/>
    <w:rsid w:val="5AEB4F76"/>
    <w:rsid w:val="5B215C0B"/>
    <w:rsid w:val="5B6D7E77"/>
    <w:rsid w:val="5B8D607C"/>
    <w:rsid w:val="5B8F2366"/>
    <w:rsid w:val="5BAC2D16"/>
    <w:rsid w:val="5BBF45ED"/>
    <w:rsid w:val="5BD116C1"/>
    <w:rsid w:val="5BFE665A"/>
    <w:rsid w:val="5C416937"/>
    <w:rsid w:val="5C822195"/>
    <w:rsid w:val="5C906770"/>
    <w:rsid w:val="5C967965"/>
    <w:rsid w:val="5CB510A2"/>
    <w:rsid w:val="5D3E4715"/>
    <w:rsid w:val="5D637E83"/>
    <w:rsid w:val="5D667DE8"/>
    <w:rsid w:val="5D7730DC"/>
    <w:rsid w:val="5DFD4990"/>
    <w:rsid w:val="5E0569EA"/>
    <w:rsid w:val="5E401701"/>
    <w:rsid w:val="5E5567FD"/>
    <w:rsid w:val="5E637D27"/>
    <w:rsid w:val="5EAA793B"/>
    <w:rsid w:val="5EBC648F"/>
    <w:rsid w:val="5ED21BA5"/>
    <w:rsid w:val="5F020826"/>
    <w:rsid w:val="5F074DE3"/>
    <w:rsid w:val="5F1A57D8"/>
    <w:rsid w:val="5F2314EF"/>
    <w:rsid w:val="5F470249"/>
    <w:rsid w:val="5F58246C"/>
    <w:rsid w:val="5F66284A"/>
    <w:rsid w:val="5F7D4106"/>
    <w:rsid w:val="5F934840"/>
    <w:rsid w:val="5FA468FF"/>
    <w:rsid w:val="5FAA7293"/>
    <w:rsid w:val="5FB2467E"/>
    <w:rsid w:val="600C22BB"/>
    <w:rsid w:val="601442DC"/>
    <w:rsid w:val="60266261"/>
    <w:rsid w:val="604844D7"/>
    <w:rsid w:val="60821B17"/>
    <w:rsid w:val="60E63698"/>
    <w:rsid w:val="60ED22E2"/>
    <w:rsid w:val="612369A7"/>
    <w:rsid w:val="61297371"/>
    <w:rsid w:val="61326D08"/>
    <w:rsid w:val="614F0B2E"/>
    <w:rsid w:val="6165224D"/>
    <w:rsid w:val="616C3B1A"/>
    <w:rsid w:val="61723E87"/>
    <w:rsid w:val="61725B0D"/>
    <w:rsid w:val="6183670A"/>
    <w:rsid w:val="61891832"/>
    <w:rsid w:val="61942AFA"/>
    <w:rsid w:val="61A75497"/>
    <w:rsid w:val="61CB66F6"/>
    <w:rsid w:val="61DF431C"/>
    <w:rsid w:val="623316B1"/>
    <w:rsid w:val="62B70156"/>
    <w:rsid w:val="62ED3DFD"/>
    <w:rsid w:val="631447DF"/>
    <w:rsid w:val="63464FC4"/>
    <w:rsid w:val="634C7EEE"/>
    <w:rsid w:val="63A33FC8"/>
    <w:rsid w:val="63B87371"/>
    <w:rsid w:val="63C65024"/>
    <w:rsid w:val="63FE1F6D"/>
    <w:rsid w:val="6445097F"/>
    <w:rsid w:val="645F5B14"/>
    <w:rsid w:val="646A4CA6"/>
    <w:rsid w:val="64840B83"/>
    <w:rsid w:val="64AE359D"/>
    <w:rsid w:val="64C61D0F"/>
    <w:rsid w:val="6588268E"/>
    <w:rsid w:val="65C761E6"/>
    <w:rsid w:val="65CD1E6A"/>
    <w:rsid w:val="65E418EC"/>
    <w:rsid w:val="66805B1C"/>
    <w:rsid w:val="66AC7339"/>
    <w:rsid w:val="66CE075E"/>
    <w:rsid w:val="6727750B"/>
    <w:rsid w:val="672D6CDE"/>
    <w:rsid w:val="67366B66"/>
    <w:rsid w:val="675504C6"/>
    <w:rsid w:val="676569E9"/>
    <w:rsid w:val="67C47B4C"/>
    <w:rsid w:val="68206456"/>
    <w:rsid w:val="682C5FFB"/>
    <w:rsid w:val="687046C3"/>
    <w:rsid w:val="688B1FFD"/>
    <w:rsid w:val="689C6E17"/>
    <w:rsid w:val="68E735B7"/>
    <w:rsid w:val="697F6514"/>
    <w:rsid w:val="69A372D7"/>
    <w:rsid w:val="69A77E96"/>
    <w:rsid w:val="69C05466"/>
    <w:rsid w:val="69E75941"/>
    <w:rsid w:val="6A092C8E"/>
    <w:rsid w:val="6A3429CA"/>
    <w:rsid w:val="6A651F66"/>
    <w:rsid w:val="6A8C30EC"/>
    <w:rsid w:val="6A993B3F"/>
    <w:rsid w:val="6A9B2A70"/>
    <w:rsid w:val="6AA73B0B"/>
    <w:rsid w:val="6ABC463F"/>
    <w:rsid w:val="6AC361D1"/>
    <w:rsid w:val="6B1E55F6"/>
    <w:rsid w:val="6B2200FE"/>
    <w:rsid w:val="6B2A5FB4"/>
    <w:rsid w:val="6B472CFB"/>
    <w:rsid w:val="6B4B6C5D"/>
    <w:rsid w:val="6B671D87"/>
    <w:rsid w:val="6B6B4A0E"/>
    <w:rsid w:val="6B893681"/>
    <w:rsid w:val="6B8D69BD"/>
    <w:rsid w:val="6BA9156F"/>
    <w:rsid w:val="6BD47911"/>
    <w:rsid w:val="6BE879F8"/>
    <w:rsid w:val="6BFB3F36"/>
    <w:rsid w:val="6C394364"/>
    <w:rsid w:val="6C421475"/>
    <w:rsid w:val="6C4C3D61"/>
    <w:rsid w:val="6C7C6032"/>
    <w:rsid w:val="6C8D3117"/>
    <w:rsid w:val="6CBF2A2F"/>
    <w:rsid w:val="6CD36F89"/>
    <w:rsid w:val="6CE70DE8"/>
    <w:rsid w:val="6CE97EC6"/>
    <w:rsid w:val="6D263486"/>
    <w:rsid w:val="6D5762E5"/>
    <w:rsid w:val="6D8A79F8"/>
    <w:rsid w:val="6E0D3DB8"/>
    <w:rsid w:val="6E456826"/>
    <w:rsid w:val="6E5C3D2F"/>
    <w:rsid w:val="6E707917"/>
    <w:rsid w:val="6E961CF3"/>
    <w:rsid w:val="6E977186"/>
    <w:rsid w:val="6ED0194D"/>
    <w:rsid w:val="6EE557FD"/>
    <w:rsid w:val="6F29785C"/>
    <w:rsid w:val="6F4B240A"/>
    <w:rsid w:val="6F962D3F"/>
    <w:rsid w:val="6FBD14A6"/>
    <w:rsid w:val="6FBF76BB"/>
    <w:rsid w:val="6FD836F6"/>
    <w:rsid w:val="6FF22BF9"/>
    <w:rsid w:val="700F3222"/>
    <w:rsid w:val="7023376D"/>
    <w:rsid w:val="703927ED"/>
    <w:rsid w:val="70AF2232"/>
    <w:rsid w:val="70F17E8D"/>
    <w:rsid w:val="71243A71"/>
    <w:rsid w:val="7172245F"/>
    <w:rsid w:val="72AD5BD4"/>
    <w:rsid w:val="72B80B90"/>
    <w:rsid w:val="72C3299D"/>
    <w:rsid w:val="72F95F6A"/>
    <w:rsid w:val="73224396"/>
    <w:rsid w:val="733A5EB7"/>
    <w:rsid w:val="733E77F9"/>
    <w:rsid w:val="735C5768"/>
    <w:rsid w:val="736A556F"/>
    <w:rsid w:val="739671E9"/>
    <w:rsid w:val="73C419B8"/>
    <w:rsid w:val="73E125D4"/>
    <w:rsid w:val="73EC6684"/>
    <w:rsid w:val="740E1E39"/>
    <w:rsid w:val="74395D63"/>
    <w:rsid w:val="749A178C"/>
    <w:rsid w:val="750353E5"/>
    <w:rsid w:val="752F296E"/>
    <w:rsid w:val="754040BA"/>
    <w:rsid w:val="757F27BA"/>
    <w:rsid w:val="75C061B5"/>
    <w:rsid w:val="760077F3"/>
    <w:rsid w:val="76126FBB"/>
    <w:rsid w:val="763616BC"/>
    <w:rsid w:val="76370356"/>
    <w:rsid w:val="765D589C"/>
    <w:rsid w:val="76DD76C4"/>
    <w:rsid w:val="771752A0"/>
    <w:rsid w:val="7785114E"/>
    <w:rsid w:val="779163C8"/>
    <w:rsid w:val="77974EB1"/>
    <w:rsid w:val="77D22DC6"/>
    <w:rsid w:val="77EC1041"/>
    <w:rsid w:val="78112E63"/>
    <w:rsid w:val="781936F8"/>
    <w:rsid w:val="78214D60"/>
    <w:rsid w:val="788656F2"/>
    <w:rsid w:val="78A10CFE"/>
    <w:rsid w:val="78FA7C5C"/>
    <w:rsid w:val="79036FBC"/>
    <w:rsid w:val="798D39D9"/>
    <w:rsid w:val="79A25826"/>
    <w:rsid w:val="79B0379E"/>
    <w:rsid w:val="79BA4051"/>
    <w:rsid w:val="79CF0AB4"/>
    <w:rsid w:val="79DC486A"/>
    <w:rsid w:val="79E537E8"/>
    <w:rsid w:val="79FE1D37"/>
    <w:rsid w:val="79FE4A6D"/>
    <w:rsid w:val="7A1A780C"/>
    <w:rsid w:val="7A611080"/>
    <w:rsid w:val="7AE61531"/>
    <w:rsid w:val="7B1173D3"/>
    <w:rsid w:val="7B17032A"/>
    <w:rsid w:val="7B5716CC"/>
    <w:rsid w:val="7B6B2367"/>
    <w:rsid w:val="7BB62F08"/>
    <w:rsid w:val="7BCC7620"/>
    <w:rsid w:val="7C4C4820"/>
    <w:rsid w:val="7C760A9D"/>
    <w:rsid w:val="7CBE5759"/>
    <w:rsid w:val="7D0C468D"/>
    <w:rsid w:val="7D414336"/>
    <w:rsid w:val="7D7D498E"/>
    <w:rsid w:val="7D870658"/>
    <w:rsid w:val="7DAE05D1"/>
    <w:rsid w:val="7DC1067D"/>
    <w:rsid w:val="7DC652EC"/>
    <w:rsid w:val="7DD04FE1"/>
    <w:rsid w:val="7DEB12F6"/>
    <w:rsid w:val="7DF00788"/>
    <w:rsid w:val="7E126A2D"/>
    <w:rsid w:val="7E886B63"/>
    <w:rsid w:val="7E925C60"/>
    <w:rsid w:val="7E94470B"/>
    <w:rsid w:val="7EB609CB"/>
    <w:rsid w:val="7EC05D86"/>
    <w:rsid w:val="7ED54A61"/>
    <w:rsid w:val="7F4213CD"/>
    <w:rsid w:val="7F655BD1"/>
    <w:rsid w:val="7F7559D5"/>
    <w:rsid w:val="7F7C6D59"/>
    <w:rsid w:val="7F874955"/>
    <w:rsid w:val="7FA35904"/>
    <w:rsid w:val="7FB91D53"/>
    <w:rsid w:val="7FC9028E"/>
    <w:rsid w:val="7FD74399"/>
    <w:rsid w:val="7FDC6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文档结构图 Char"/>
    <w:basedOn w:val="13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1">
    <w:name w:val="标题 3 Char"/>
    <w:basedOn w:val="13"/>
    <w:link w:val="4"/>
    <w:qFormat/>
    <w:uiPriority w:val="9"/>
    <w:rPr>
      <w:b/>
      <w:bCs/>
      <w:kern w:val="2"/>
      <w:sz w:val="32"/>
      <w:szCs w:val="32"/>
    </w:rPr>
  </w:style>
  <w:style w:type="character" w:customStyle="1" w:styleId="22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3AE36-7ECC-4972-91C8-FF34FCD43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833</Words>
  <Characters>1594</Characters>
  <Lines>13</Lines>
  <Paragraphs>3</Paragraphs>
  <TotalTime>1</TotalTime>
  <ScaleCrop>false</ScaleCrop>
  <LinksUpToDate>false</LinksUpToDate>
  <CharactersWithSpaces>1698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2024-05-14T03:10:00Z</dcterms:created>
  <dc:creator>wong jiemy</dc:creator>
  <cp:lastModifiedBy>A0葛聪伟</cp:lastModifiedBy>
  <cp:lastPrinted>2024-05-14T03:10:00Z</cp:lastPrinted>
  <dcterms:modified xsi:type="dcterms:W3CDTF">2024-07-30T02:55:30Z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418082E082444C24807044044817C4BA_13</vt:lpwstr>
  </property>
</Properties>
</file>